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6C" w:rsidRDefault="00E71EA2">
      <w:r>
        <w:rPr>
          <w:rFonts w:ascii="Verdana" w:hAnsi="Verdana"/>
          <w:color w:val="333333"/>
          <w:sz w:val="20"/>
          <w:szCs w:val="20"/>
        </w:rPr>
        <w:t>http://fiorilli.com.br/web/cotacao.exe</w:t>
      </w:r>
      <w:bookmarkStart w:id="0" w:name="_GoBack"/>
      <w:bookmarkEnd w:id="0"/>
    </w:p>
    <w:sectPr w:rsidR="00582E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1A"/>
    <w:rsid w:val="00582E6C"/>
    <w:rsid w:val="0063741A"/>
    <w:rsid w:val="00E71EA2"/>
    <w:rsid w:val="00F5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PMFR03</dc:creator>
  <cp:lastModifiedBy>PMFR03</cp:lastModifiedBy>
  <cp:revision>2</cp:revision>
  <dcterms:created xsi:type="dcterms:W3CDTF">2021-06-25T18:37:00Z</dcterms:created>
  <dcterms:modified xsi:type="dcterms:W3CDTF">2021-06-25T18:37:00Z</dcterms:modified>
</cp:coreProperties>
</file>